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Każdego dnia staramy się sprostać oczekiwaniom naszych klientów, dostosowując nasz produkt do zmieniających się potrzeb rynku.??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dnia staramy się sprostać oczekiwaniom naszych klientów, dostosowując nasz produkt do zmieniających się potrzeb rynku.??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DAZN stawiamy na aktywną komunikację – każdy ma szansę przedstawienia pomysłów i zabrania głosu. Chcemy być innowacyjni i dajemy szanse naszym pracownikom na przedstawianie swoich pomysłów na usprawnienia, modyfikacje czy poszerzanie horyzontów. Open Mind Day, Hackaton, Innovation Days, Skills Market czy spotkania Brown Bag – to tylko niektóre z przestrzeni, które oferujemy. ??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Dużym powodzeniem wśród naszych pracowników cieszy się to ostatnie. Brown Bag to nieformalne spotkania podczas lunchu, których celem jest wymiana wiedzy i doświadczeń z konkretnego obszaru. A jaka tematyka była dotychczas poruszana? Odkrywaliśmy SSDLC – Secure Software Development Lifecycle czyli Bezpieczny Cykl Rozwoju Oprogramowania, poznawaliśmy świat kontenerów, czyli podstawy Dockera, a ostatnio zgłębialiśmy Threat Modeling –Modelowanie Zagrożeń. Następnym tematem, który wzięliśmy na tapet to "Memory management in node.js". ⚠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myślicie o takich inicjatywach?☺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Każdego dnia staramy się sprostać oczekiwaniom naszych klientów, dostosowując nasz produkt do zmieniających się potrzeb rynku.??</w:t>
      </w:r>
    </w:p>
    <w:p>
      <w:r>
        <w:rPr>
          <w:rFonts w:ascii="calibri" w:hAnsi="calibri" w:eastAsia="calibri" w:cs="calibri"/>
          <w:sz w:val="24"/>
          <w:szCs w:val="24"/>
        </w:rPr>
        <w:t xml:space="preserve">W DAZN stawiamy na aktywną komunikację – każdy ma szansę przedstawienia pomysłów i zabrania głosu. Chcemy być innowacyjni i dajemy szanse naszym pracownikom na przedstawianie swoich pomysłów na usprawnienia, modyfikacje czy poszerzanie horyzontów. Open Mind Day, Hackaton, Innovation Days, Skills Market czy spotkania Brown Bag – to tylko niektóre z przestrzeni, które oferujemy. ??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Dużym powodzeniem wśród naszych pracowników cieszy się to ostatnie. Brown Bag to nieformalne spotkania podczas lunchu, których celem jest wymiana wiedzy i doświadczeń z konkretnego obszaru. A jaka tematyka była dotychczas poruszana? Odkrywaliśmy SSDLC – Secure Software Development Lifecycle czyli Bezpieczny Cykl Rozwoju Oprogramowania, poznawaliśmy świat kontenerów, czyli podstawy Dockera, a ostatnio zgłębialiśmy Threat Modeling –Modelowanie Zagrożeń. Następnym tematem, który wzięliśmy na tapet to "Memory management in node.js". ⚠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myślicie o takich inicjatywach?☺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2025-08-12T16:20:12+02:00</dcterms:created>
  <dcterms:modified xsi:type="dcterms:W3CDTF">2025-08-12T16:20:12+02:00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